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  <w:wordWrap/>
        <w:jc w:val="center"/>
      </w:pPr>
      <w:bookmarkStart w:id="1" w:name="_top"/>
      <w:bookmarkEnd w:id="1"/>
    </w:p>
    <w:p>
      <w:pPr>
        <w:pStyle w:val="0"/>
        <w:widowControl w:val="off"/>
        <w:wordWrap/>
        <w:jc w:val="center"/>
        <w:rPr/>
      </w:pPr>
    </w:p>
    <w:tbl>
      <w:tblPr>
        <w:tblOverlap w:val="never"/>
        <w:tblW w:w="86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1" w:type="dxa"/>
          <w:left w:w="102" w:type="dxa"/>
          <w:bottom w:w="11" w:type="dxa"/>
          <w:right w:w="102" w:type="dxa"/>
        </w:tblCellMar>
      </w:tblPr>
      <w:tblGrid>
        <w:gridCol w:w="8676"/>
      </w:tblGrid>
      <w:tr>
        <w:trPr>
          <w:trHeight w:val="56" w:hRule="atLeast"/>
        </w:trPr>
        <w:tc>
          <w:tcPr>
            <w:tcW w:w="867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008000"/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HCI Poppy" w:eastAsia="휴먼명조"/>
                <w:color w:val="000000"/>
                <w:sz w:val="12"/>
              </w:rPr>
            </w:pPr>
          </w:p>
        </w:tc>
      </w:tr>
      <w:tr>
        <w:trPr>
          <w:trHeight w:val="907" w:hRule="atLeast"/>
        </w:trPr>
        <w:tc>
          <w:tcPr>
            <w:tcW w:w="867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Y헤드라인M" w:eastAsia="HY헤드라인M"/>
                <w:sz w:val="54"/>
              </w:rPr>
              <w:t>솔모로 컨트리클럽 회칙</w:t>
            </w:r>
          </w:p>
        </w:tc>
      </w:tr>
      <w:tr>
        <w:trPr>
          <w:trHeight w:val="56" w:hRule="atLeast"/>
        </w:trPr>
        <w:tc>
          <w:tcPr>
            <w:tcW w:w="867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BAFF1A"/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HCI Poppy" w:eastAsia="휴먼명조"/>
                <w:color w:val="000000"/>
                <w:sz w:val="12"/>
              </w:rPr>
            </w:pPr>
          </w:p>
        </w:tc>
      </w:tr>
    </w:tbl>
    <w:p>
      <w:pPr>
        <w:pStyle w:val="0"/>
        <w:widowControl w:val="off"/>
        <w:wordWrap/>
        <w:jc w:val="center"/>
      </w:pPr>
    </w:p>
    <w:p>
      <w:pPr>
        <w:pStyle w:val="0"/>
        <w:widowControl w:val="off"/>
        <w:wordWrap/>
        <w:jc w:val="center"/>
        <w:rPr/>
      </w:pPr>
    </w:p>
    <w:p>
      <w:pPr>
        <w:pStyle w:val="0"/>
        <w:widowControl w:val="off"/>
        <w:wordWrap/>
        <w:jc w:val="center"/>
        <w:rPr/>
      </w:pPr>
    </w:p>
    <w:p>
      <w:pPr>
        <w:pStyle w:val="0"/>
        <w:widowControl w:val="off"/>
        <w:wordWrap/>
        <w:jc w:val="center"/>
        <w:rPr/>
      </w:pPr>
    </w:p>
    <w:p>
      <w:pPr>
        <w:pStyle w:val="0"/>
        <w:widowControl w:val="off"/>
        <w:wordWrap/>
        <w:jc w:val="center"/>
        <w:rPr/>
      </w:pPr>
    </w:p>
    <w:p>
      <w:pPr>
        <w:pStyle w:val="0"/>
        <w:widowControl w:val="off"/>
        <w:wordWrap/>
        <w:jc w:val="center"/>
        <w:rPr/>
      </w:pPr>
    </w:p>
    <w:p>
      <w:pPr>
        <w:pStyle w:val="0"/>
        <w:widowControl w:val="off"/>
        <w:wordWrap/>
        <w:jc w:val="center"/>
        <w:rPr/>
      </w:pPr>
    </w:p>
    <w:p>
      <w:pPr>
        <w:pStyle w:val="0"/>
        <w:widowControl w:val="off"/>
        <w:wordWrap/>
        <w:jc w:val="center"/>
        <w:rPr/>
      </w:pPr>
    </w:p>
    <w:p>
      <w:pPr>
        <w:pStyle w:val="0"/>
        <w:widowControl w:val="off"/>
        <w:wordWrap/>
        <w:jc w:val="center"/>
        <w:rPr/>
      </w:pPr>
    </w:p>
    <w:p>
      <w:pPr>
        <w:pStyle w:val="0"/>
        <w:widowControl w:val="off"/>
        <w:wordWrap/>
        <w:jc w:val="center"/>
      </w:pPr>
      <w:r>
        <w:drawing>
          <wp:inline distT="0" distB="0" distL="0" distR="0">
            <wp:extent cx="2383155" cy="1922526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192252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widowControl w:val="off"/>
        <w:wordWrap/>
        <w:jc w:val="center"/>
        <w:rPr/>
      </w:pPr>
    </w:p>
    <w:p>
      <w:pPr>
        <w:pStyle w:val="0"/>
        <w:widowControl w:val="off"/>
        <w:wordWrap/>
        <w:jc w:val="center"/>
        <w:rPr/>
      </w:pPr>
    </w:p>
    <w:p>
      <w:pPr>
        <w:pStyle w:val="0"/>
        <w:widowControl w:val="off"/>
        <w:wordWrap/>
        <w:jc w:val="center"/>
        <w:rPr>
          <w:rFonts w:ascii="맑은 고딕" w:eastAsia="맑은 고딕"/>
          <w:b/>
          <w:color w:val="000000"/>
          <w:sz w:val="48"/>
          <w:shd w:val="clear" w:color="999999" w:fill="auto"/>
        </w:rPr>
      </w:pPr>
    </w:p>
    <w:p>
      <w:pPr>
        <w:pStyle w:val="0"/>
        <w:widowControl w:val="off"/>
        <w:wordWrap/>
        <w:jc w:val="center"/>
        <w:rPr>
          <w:rFonts w:ascii="맑은 고딕" w:eastAsia="맑은 고딕"/>
          <w:b/>
          <w:color w:val="000000"/>
          <w:sz w:val="48"/>
          <w:shd w:val="clear" w:color="999999" w:fill="auto"/>
        </w:rPr>
      </w:pPr>
    </w:p>
    <w:p>
      <w:pPr>
        <w:pStyle w:val="0"/>
        <w:widowControl w:val="off"/>
        <w:wordWrap/>
        <w:jc w:val="center"/>
      </w:pPr>
      <w:r>
        <w:drawing>
          <wp:inline distT="0" distB="0" distL="0" distR="0">
            <wp:extent cx="2885821" cy="602107"/>
            <wp:effectExtent l="0" t="0" r="0" b="0"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5821" cy="60210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widowControl w:val="off"/>
        <w:wordWrap/>
        <w:jc w:val="center"/>
        <w:spacing w:line="432" w:lineRule="auto"/>
      </w:pPr>
      <w:r>
        <w:rPr>
          <w:rFonts w:ascii="굴림체" w:eastAsia="굴림체"/>
          <w:b/>
          <w:sz w:val="26"/>
        </w:rPr>
        <w:t>제 1 장 총  칙</w:t>
      </w:r>
    </w:p>
    <w:p>
      <w:pPr>
        <w:pStyle w:val="0"/>
        <w:widowControl w:val="off"/>
        <w:wordWrap/>
        <w:jc w:val="center"/>
        <w:spacing w:line="432" w:lineRule="auto"/>
        <w:rPr>
          <w:rFonts w:ascii="굴림체" w:eastAsia="굴림체"/>
          <w:b/>
          <w:color w:val="000000"/>
          <w:sz w:val="22"/>
        </w:rPr>
      </w:pP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1조 (명칭)</w:t>
      </w:r>
    </w:p>
    <w:p>
      <w:pPr>
        <w:pStyle w:val="0"/>
        <w:widowControl w:val="off"/>
        <w:spacing w:line="432" w:lineRule="auto"/>
      </w:pPr>
      <w:r>
        <w:rPr>
          <w:rFonts w:ascii="굴림체"/>
          <w:sz w:val="22"/>
        </w:rPr>
        <w:t xml:space="preserve">       </w:t>
      </w:r>
      <w:r>
        <w:rPr>
          <w:rFonts w:ascii="굴림체" w:eastAsia="굴림체"/>
          <w:sz w:val="22"/>
          <w:spacing w:val="-4"/>
        </w:rPr>
        <w:t>본 클럽은</w:t>
      </w:r>
      <w:r>
        <w:rPr>
          <w:rFonts w:ascii="굴림체" w:eastAsia="굴림체"/>
          <w:sz w:val="22"/>
          <w:spacing w:val="-4"/>
        </w:rPr>
        <w:t>󰡒솔모로컨트리클럽󰡓</w:t>
      </w:r>
      <w:r>
        <w:rPr>
          <w:rFonts w:ascii="굴림체" w:eastAsia="굴림체"/>
          <w:sz w:val="22"/>
          <w:spacing w:val="-4"/>
        </w:rPr>
        <w:t>(이하</w:t>
      </w:r>
      <w:r>
        <w:rPr>
          <w:rFonts w:ascii="굴림체" w:eastAsia="굴림체"/>
          <w:sz w:val="22"/>
          <w:spacing w:val="-4"/>
        </w:rPr>
        <w:t>󰡒클럽󰡓이라</w:t>
      </w:r>
      <w:r>
        <w:rPr>
          <w:rFonts w:ascii="굴림체" w:eastAsia="굴림체"/>
          <w:sz w:val="22"/>
          <w:spacing w:val="-4"/>
        </w:rPr>
        <w:t xml:space="preserve"> 칭한다) 이라 하고 영문 표기</w:t>
      </w:r>
      <w:r>
        <w:rPr>
          <w:rFonts w:eastAsia="굴림체"/>
          <w:sz w:val="22"/>
        </w:rPr>
        <w:t>는</w:t>
      </w:r>
    </w:p>
    <w:p>
      <w:pPr>
        <w:pStyle w:val="0"/>
        <w:widowControl w:val="off"/>
        <w:spacing w:line="432" w:lineRule="auto"/>
      </w:pPr>
      <w:r>
        <w:rPr>
          <w:rFonts w:ascii="굴림체"/>
          <w:sz w:val="22"/>
        </w:rPr>
        <w:t xml:space="preserve">       “SOLMORO COUNTRY CLUB</w:t>
      </w:r>
      <w:r>
        <w:rPr>
          <w:rFonts w:ascii="굴림체" w:eastAsia="굴림체"/>
          <w:sz w:val="22"/>
        </w:rPr>
        <w:t>󰡓으로</w:t>
      </w:r>
      <w:r>
        <w:rPr>
          <w:rFonts w:ascii="굴림체" w:eastAsia="굴림체"/>
          <w:sz w:val="22"/>
        </w:rPr>
        <w:t xml:space="preserve"> 표기한다.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2조 (목적)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rFonts w:ascii="굴림체"/>
          <w:sz w:val="22"/>
        </w:rPr>
        <w:t xml:space="preserve">        </w:t>
      </w:r>
      <w:r>
        <w:rPr>
          <w:rFonts w:ascii="굴림체" w:eastAsia="굴림체"/>
          <w:sz w:val="22"/>
          <w:spacing w:val="-3"/>
        </w:rPr>
        <w:t>본 클럽은 주식회사 한일레저(이하</w:t>
      </w:r>
      <w:r>
        <w:rPr>
          <w:rFonts w:ascii="굴림체" w:eastAsia="굴림체"/>
          <w:sz w:val="22"/>
          <w:spacing w:val="-3"/>
        </w:rPr>
        <w:t>󰡒회사󰡓라</w:t>
      </w:r>
      <w:r>
        <w:rPr>
          <w:rFonts w:ascii="굴림체" w:eastAsia="굴림체"/>
          <w:sz w:val="22"/>
          <w:spacing w:val="-3"/>
        </w:rPr>
        <w:t xml:space="preserve"> 칭한다)가 소유 경영하는 골프장</w:t>
      </w:r>
      <w:r>
        <w:rPr>
          <w:rFonts w:ascii="굴림체" w:eastAsia="굴림체"/>
          <w:sz w:val="22"/>
        </w:rPr>
        <w:t xml:space="preserve">의 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rFonts w:ascii="굴림체" w:eastAsia="굴림체"/>
          <w:sz w:val="22"/>
        </w:rPr>
        <w:t xml:space="preserve">   </w:t>
      </w:r>
      <w:r>
        <w:rPr>
          <w:lang w:eastAsia="ko-KR"/>
          <w:rFonts w:ascii="굴림체" w:eastAsia="굴림체"/>
          <w:sz w:val="22"/>
          <w:rtl w:val="off"/>
        </w:rPr>
        <w:t xml:space="preserve">     </w:t>
      </w:r>
      <w:r>
        <w:rPr>
          <w:rFonts w:ascii="굴림체" w:eastAsia="굴림체"/>
          <w:sz w:val="22"/>
        </w:rPr>
        <w:t xml:space="preserve">기본시설과 부대시설을 이용하여 클럽을 통한 회원 상호간의 친목과 건강 </w:t>
      </w:r>
    </w:p>
    <w:p>
      <w:pPr>
        <w:pStyle w:val="0"/>
        <w:widowControl w:val="off"/>
        <w:spacing w:line="432" w:lineRule="auto"/>
      </w:pPr>
      <w:r>
        <w:rPr>
          <w:lang w:eastAsia="ko-KR"/>
          <w:rFonts w:ascii="굴림체" w:eastAsia="굴림체"/>
          <w:sz w:val="22"/>
          <w:rtl w:val="off"/>
        </w:rPr>
        <w:t xml:space="preserve">        </w:t>
      </w:r>
      <w:r>
        <w:rPr>
          <w:rFonts w:ascii="굴림체" w:eastAsia="굴림체"/>
          <w:sz w:val="22"/>
        </w:rPr>
        <w:t>증진을 도모하여 국민체육진흥에 기여함을 목적으로 한다.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3 조 (사무소)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rFonts w:ascii="굴림체"/>
          <w:sz w:val="22"/>
        </w:rPr>
        <w:t xml:space="preserve">        </w:t>
      </w:r>
      <w:r>
        <w:rPr>
          <w:rFonts w:ascii="굴림체" w:eastAsia="굴림체"/>
          <w:sz w:val="22"/>
          <w:spacing w:val="-4"/>
        </w:rPr>
        <w:t xml:space="preserve">본 클럽의 사무소는 </w:t>
      </w:r>
      <w:r>
        <w:rPr>
          <w:rFonts w:ascii="굴림체" w:eastAsia="굴림체"/>
          <w:sz w:val="22"/>
          <w:spacing w:val="-4"/>
        </w:rPr>
        <w:t>경기도 여주시 가남</w:t>
      </w:r>
      <w:r>
        <w:rPr>
          <w:rFonts w:ascii="굴림체" w:eastAsia="굴림체"/>
          <w:sz w:val="22"/>
        </w:rPr>
        <w:t>읍 솔모로그린길 171</w:t>
      </w:r>
      <w:r>
        <w:rPr>
          <w:rFonts w:ascii="굴림체" w:eastAsia="굴림체"/>
          <w:sz w:val="22"/>
        </w:rPr>
        <w:t>에 클럽하우스 안에</w:t>
      </w:r>
    </w:p>
    <w:p>
      <w:pPr>
        <w:pStyle w:val="0"/>
        <w:widowControl w:val="off"/>
        <w:spacing w:line="432" w:lineRule="auto"/>
      </w:pPr>
      <w:r>
        <w:rPr>
          <w:lang w:eastAsia="ko-KR"/>
          <w:rFonts w:ascii="굴림체" w:eastAsia="굴림체"/>
          <w:sz w:val="22"/>
          <w:rtl w:val="off"/>
        </w:rPr>
        <w:t xml:space="preserve">        </w:t>
      </w:r>
      <w:r>
        <w:rPr>
          <w:rFonts w:ascii="굴림체" w:eastAsia="굴림체"/>
          <w:sz w:val="22"/>
        </w:rPr>
        <w:t>두고 필요한 장소에 연락 사무소를 둘 수 있다.</w:t>
      </w:r>
    </w:p>
    <w:p>
      <w:pPr>
        <w:pStyle w:val="0"/>
        <w:widowControl w:val="off"/>
        <w:wordWrap/>
        <w:jc w:val="center"/>
        <w:spacing w:line="432" w:lineRule="auto"/>
        <w:rPr>
          <w:rFonts w:ascii="굴림체" w:eastAsia="굴림체"/>
          <w:b/>
          <w:color w:val="000000"/>
          <w:sz w:val="22"/>
        </w:rPr>
      </w:pPr>
    </w:p>
    <w:p>
      <w:pPr>
        <w:pStyle w:val="0"/>
        <w:widowControl w:val="off"/>
        <w:wordWrap/>
        <w:jc w:val="center"/>
        <w:spacing w:line="432" w:lineRule="auto"/>
      </w:pPr>
      <w:r>
        <w:rPr>
          <w:rFonts w:ascii="굴림체" w:eastAsia="굴림체"/>
          <w:b/>
          <w:sz w:val="22"/>
        </w:rPr>
        <w:t>제 2장 회원의 종류 및 자격</w:t>
      </w:r>
    </w:p>
    <w:p>
      <w:pPr>
        <w:pStyle w:val="0"/>
        <w:widowControl w:val="off"/>
        <w:wordWrap/>
        <w:jc w:val="center"/>
        <w:spacing w:line="432" w:lineRule="auto"/>
        <w:rPr>
          <w:rFonts w:ascii="굴림체" w:eastAsia="굴림체"/>
          <w:b/>
          <w:color w:val="000000"/>
          <w:sz w:val="22"/>
        </w:rPr>
      </w:pP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4 조 (회원의 종류)</w:t>
      </w:r>
    </w:p>
    <w:p>
      <w:pPr>
        <w:pStyle w:val="0"/>
        <w:widowControl w:val="off"/>
        <w:spacing w:line="432" w:lineRule="auto"/>
      </w:pPr>
      <w:r>
        <w:rPr>
          <w:rFonts w:ascii="굴림체"/>
          <w:sz w:val="22"/>
        </w:rPr>
        <w:t xml:space="preserve">        </w:t>
      </w:r>
      <w:r>
        <w:rPr>
          <w:rFonts w:ascii="굴림체" w:eastAsia="굴림체"/>
          <w:sz w:val="22"/>
          <w:spacing w:val="-7"/>
        </w:rPr>
        <w:t>본 클럽의 회원은 특별회원, 정회원(개인 및 법인), 가족회원 및 기타회원으로 한다.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5조 (특별회원)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spacing w:val="2"/>
          <w:rtl w:val="off"/>
        </w:rPr>
      </w:pPr>
      <w:r>
        <w:rPr>
          <w:rFonts w:ascii="굴림체"/>
          <w:sz w:val="22"/>
        </w:rPr>
        <w:t xml:space="preserve">        </w:t>
      </w:r>
      <w:r>
        <w:rPr>
          <w:rFonts w:ascii="굴림체" w:eastAsia="굴림체"/>
          <w:sz w:val="22"/>
          <w:spacing w:val="2"/>
        </w:rPr>
        <w:t xml:space="preserve">특별회원은 본 클럽 및 발전에 공로가 있다고 인정되는 인사 중 대표이사가  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  <w:spacing w:val="2"/>
        </w:rPr>
        <w:t xml:space="preserve">        추</w:t>
      </w:r>
      <w:r>
        <w:rPr>
          <w:rFonts w:ascii="굴림체" w:eastAsia="굴림체"/>
          <w:sz w:val="22"/>
        </w:rPr>
        <w:t>대하며 회사가 정한 기한 내에서만 회원의 예우를 받는다.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6조 (정회원)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rFonts w:ascii="굴림체" w:eastAsia="굴림체"/>
          <w:sz w:val="22"/>
        </w:rPr>
        <w:t xml:space="preserve">        정회원은 개인 및 법인회원으로 구분하며 입회금을 완납한 내국인 및 국외거주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rFonts w:ascii="굴림체" w:eastAsia="굴림체"/>
          <w:sz w:val="22"/>
        </w:rPr>
        <w:t xml:space="preserve">        외국인으로서 소정의 절차를 필하고 법인회원은 입회시 기명등록함을 원칙으로 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한다.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7조 (가족회원)</w:t>
      </w:r>
    </w:p>
    <w:p>
      <w:pPr>
        <w:pStyle w:val="0"/>
        <w:widowControl w:val="off"/>
        <w:spacing w:line="432" w:lineRule="auto"/>
      </w:pPr>
      <w:r>
        <w:rPr>
          <w:rFonts w:ascii="굴림체"/>
          <w:sz w:val="22"/>
        </w:rPr>
        <w:t xml:space="preserve">        </w:t>
      </w:r>
      <w:r>
        <w:rPr>
          <w:rFonts w:ascii="굴림체" w:eastAsia="굴림체"/>
          <w:sz w:val="22"/>
          <w:spacing w:val="2"/>
        </w:rPr>
        <w:t>정회원(개인, 법인)이 지명하는 등록인으로서(개인은 배우자 및 직계존속,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  <w:spacing w:val="2"/>
        </w:rPr>
        <w:t xml:space="preserve">        소</w:t>
      </w:r>
      <w:r>
        <w:rPr>
          <w:rFonts w:ascii="굴림체" w:eastAsia="굴림체"/>
          <w:sz w:val="22"/>
        </w:rPr>
        <w:t>속임직원 및 직계가족)득하여야 한다.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8 조 (기타회원)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rFonts w:ascii="굴림체" w:eastAsia="굴림체"/>
          <w:sz w:val="22"/>
        </w:rPr>
        <w:t xml:space="preserve">        기타회원은 회사가 필요하다고 인정될 경우 별도로 정하는 바에 따라 운영할  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수 있다.</w:t>
      </w:r>
    </w:p>
    <w:p>
      <w:pPr>
        <w:pStyle w:val="0"/>
        <w:widowControl w:val="off"/>
        <w:spacing w:line="432" w:lineRule="auto"/>
        <w:rPr>
          <w:rFonts w:ascii="굴림체" w:eastAsia="굴림체"/>
          <w:color w:val="000000"/>
          <w:sz w:val="22"/>
        </w:rPr>
      </w:pPr>
    </w:p>
    <w:p>
      <w:pPr>
        <w:pStyle w:val="0"/>
        <w:widowControl w:val="off"/>
        <w:wordWrap/>
        <w:jc w:val="center"/>
        <w:spacing w:line="432" w:lineRule="auto"/>
      </w:pPr>
      <w:r>
        <w:rPr>
          <w:rFonts w:ascii="굴림체" w:eastAsia="굴림체"/>
          <w:b/>
          <w:sz w:val="22"/>
        </w:rPr>
        <w:t>제 3 장  회원의 운영 및 관리</w:t>
      </w:r>
    </w:p>
    <w:p>
      <w:pPr>
        <w:pStyle w:val="0"/>
        <w:widowControl w:val="off"/>
        <w:spacing w:line="432" w:lineRule="auto"/>
        <w:rPr>
          <w:rFonts w:ascii="굴림체" w:eastAsia="굴림체"/>
          <w:color w:val="000000"/>
          <w:sz w:val="22"/>
        </w:rPr>
      </w:pP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9조 (입회)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rFonts w:ascii="굴림체" w:eastAsia="굴림체"/>
          <w:sz w:val="22"/>
        </w:rPr>
        <w:t xml:space="preserve">        본 클럽의 입회는 입회 절차에 따라 회사의 승인을 득하고 회원증을 발급 받으 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므로써 회원자격을 취득한다.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rFonts w:ascii="굴림체" w:eastAsia="굴림체"/>
          <w:sz w:val="22"/>
        </w:rPr>
        <w:t xml:space="preserve">        단, 회원증 발급 전 골프장을 이용할 경우는 회원입회절차 수속기간이 완료되어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spacing w:val="2"/>
          <w:rtl w:val="off"/>
        </w:rPr>
      </w:pPr>
      <w:r>
        <w:rPr>
          <w:rFonts w:ascii="굴림체" w:eastAsia="굴림체"/>
          <w:sz w:val="22"/>
        </w:rPr>
        <w:t xml:space="preserve">        </w:t>
      </w:r>
      <w:r>
        <w:rPr>
          <w:rFonts w:ascii="굴림체" w:eastAsia="굴림체"/>
          <w:sz w:val="22"/>
          <w:spacing w:val="2"/>
        </w:rPr>
        <w:t xml:space="preserve">회원 번호가 부여되고 대금 정산 후 세금계산서 발급일 익일부터 회원 요금을 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rFonts w:ascii="굴림체" w:eastAsia="굴림체"/>
          <w:sz w:val="22"/>
          <w:spacing w:val="2"/>
        </w:rPr>
        <w:t xml:space="preserve">        적</w:t>
      </w:r>
      <w:r>
        <w:rPr>
          <w:rFonts w:ascii="굴림체" w:eastAsia="굴림체"/>
          <w:sz w:val="22"/>
        </w:rPr>
        <w:t>용한다.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10 조 (입회예치금)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spacing w:val="-2"/>
          <w:rtl w:val="off"/>
        </w:rPr>
      </w:pPr>
      <w:r>
        <w:rPr>
          <w:rFonts w:ascii="굴림체"/>
          <w:sz w:val="22"/>
        </w:rPr>
        <w:t xml:space="preserve">        </w:t>
      </w:r>
      <w:r>
        <w:rPr>
          <w:rFonts w:ascii="굴림체" w:eastAsia="굴림체"/>
          <w:sz w:val="22"/>
          <w:spacing w:val="-2"/>
        </w:rPr>
        <w:t xml:space="preserve">입회예치금은 정회원자격보증금으로서 입회일로부터 회사에 무이자로 10년간 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lang w:eastAsia="ko-KR"/>
          <w:rFonts w:ascii="굴림체" w:eastAsia="굴림체"/>
          <w:sz w:val="22"/>
          <w:spacing w:val="-2"/>
          <w:rtl w:val="off"/>
        </w:rPr>
        <w:t xml:space="preserve">        </w:t>
      </w:r>
      <w:r>
        <w:rPr>
          <w:rFonts w:ascii="굴림체" w:eastAsia="굴림체"/>
          <w:sz w:val="22"/>
          <w:spacing w:val="-2"/>
        </w:rPr>
        <w:t>거</w:t>
      </w:r>
      <w:r>
        <w:rPr>
          <w:rFonts w:ascii="굴림체" w:eastAsia="굴림체"/>
          <w:sz w:val="22"/>
        </w:rPr>
        <w:t xml:space="preserve">치하며 퇴회에 한하여 원금만 반환한다. 다만, 천재지변 및 회사경영악화 등 </w:t>
      </w:r>
      <w:r>
        <w:rPr>
          <w:lang w:eastAsia="ko-KR"/>
          <w:rFonts w:ascii="굴림체" w:eastAsia="굴림체"/>
          <w:sz w:val="22"/>
          <w:rtl w:val="off"/>
        </w:rPr>
        <w:t xml:space="preserve"> 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lang w:eastAsia="ko-KR"/>
          <w:rFonts w:ascii="굴림체" w:eastAsia="굴림체"/>
          <w:sz w:val="22"/>
          <w:rtl w:val="off"/>
        </w:rPr>
        <w:t xml:space="preserve">        </w:t>
      </w:r>
      <w:r>
        <w:rPr>
          <w:rFonts w:ascii="굴림체" w:eastAsia="굴림체"/>
          <w:sz w:val="22"/>
        </w:rPr>
        <w:t>불가</w:t>
      </w:r>
      <w:r>
        <w:rPr>
          <w:rFonts w:ascii="굴림체" w:eastAsia="굴림체"/>
          <w:sz w:val="22"/>
          <w:spacing w:val="-5"/>
        </w:rPr>
        <w:t xml:space="preserve">항력의 사태 발생한 때에는 </w:t>
      </w:r>
      <w:r>
        <w:rPr>
          <w:rFonts w:ascii="굴림체" w:eastAsia="굴림체"/>
          <w:sz w:val="22"/>
        </w:rPr>
        <w:t xml:space="preserve">이사회 결의로 해당사유가 종결될 때까지 그 </w:t>
      </w:r>
    </w:p>
    <w:p>
      <w:pPr>
        <w:pStyle w:val="0"/>
        <w:widowControl w:val="off"/>
        <w:spacing w:line="432" w:lineRule="auto"/>
      </w:pPr>
      <w:r>
        <w:rPr>
          <w:lang w:eastAsia="ko-KR"/>
          <w:rFonts w:ascii="굴림체" w:eastAsia="굴림체"/>
          <w:sz w:val="22"/>
          <w:rtl w:val="off"/>
        </w:rPr>
        <w:t xml:space="preserve">        </w:t>
      </w:r>
      <w:r>
        <w:rPr>
          <w:rFonts w:ascii="굴림체" w:eastAsia="굴림체"/>
          <w:sz w:val="22"/>
        </w:rPr>
        <w:t>반환 시기를 연장할 수 있음.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11 조 ( 입회제한)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다음 각 호에 해당되는 자의 입회는 제한할 수 있다.</w:t>
      </w:r>
    </w:p>
    <w:p>
      <w:pPr>
        <w:pStyle w:val="0"/>
        <w:widowControl w:val="off"/>
        <w:spacing w:line="432" w:lineRule="auto"/>
      </w:pPr>
      <w:r>
        <w:rPr>
          <w:rFonts w:ascii="굴림체"/>
          <w:sz w:val="22"/>
        </w:rPr>
        <w:t xml:space="preserve">          1. </w:t>
      </w:r>
      <w:r>
        <w:rPr>
          <w:rFonts w:ascii="굴림체" w:eastAsia="굴림체"/>
          <w:sz w:val="22"/>
        </w:rPr>
        <w:t>만 30세 미만자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2. 입회금 미완납자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3. 아래와 같이 사회 통념상 부적격자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   1) 금치산자 또는 한정치산자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   2) 회생 또는 파산절차에 있는 자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   3) 금고 이상의 형을 선고받고 그 형이 실효된 자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   4) 당사에 현재 또는 과거에 민사 또는 형사상의 소를 진행한 자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12 조 (시설이용 및 회비)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rFonts w:ascii="굴림체"/>
          <w:sz w:val="22"/>
        </w:rPr>
        <w:t xml:space="preserve">        </w:t>
      </w:r>
      <w:r>
        <w:rPr>
          <w:rFonts w:ascii="굴림체" w:eastAsia="굴림체"/>
          <w:sz w:val="22"/>
          <w:spacing w:val="-5"/>
        </w:rPr>
        <w:t>회원은 회사가 지정한 시설을 이용할 수 있으며, 시설 이용시 회사가 정한 제요</w:t>
      </w:r>
      <w:r>
        <w:rPr>
          <w:rFonts w:ascii="굴림체" w:eastAsia="굴림체"/>
          <w:sz w:val="22"/>
        </w:rPr>
        <w:t xml:space="preserve">금을 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납입하여야 한다.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기타 필요한 사항은 회사가 따로 정하는 골프장 이용약관에 따른다.</w:t>
      </w:r>
    </w:p>
    <w:p>
      <w:pPr>
        <w:pStyle w:val="0"/>
        <w:widowControl w:val="off"/>
        <w:spacing w:line="432" w:lineRule="auto"/>
      </w:pPr>
      <w:r>
        <w:rPr>
          <w:rFonts w:ascii="굴림체"/>
          <w:sz w:val="22"/>
        </w:rPr>
        <w:t xml:space="preserve"> </w:t>
      </w:r>
      <w:r>
        <w:rPr>
          <w:rFonts w:ascii="굴림체" w:eastAsia="굴림체"/>
          <w:b/>
          <w:sz w:val="22"/>
        </w:rPr>
        <w:t>제 13 조 (이용의 제한)</w:t>
      </w:r>
    </w:p>
    <w:p>
      <w:pPr>
        <w:pStyle w:val="0"/>
        <w:widowControl w:val="off"/>
        <w:spacing w:line="432" w:lineRule="auto"/>
      </w:pPr>
      <w:r>
        <w:rPr>
          <w:rFonts w:ascii="굴림체"/>
          <w:sz w:val="22"/>
        </w:rPr>
        <w:t xml:space="preserve">        </w:t>
      </w:r>
      <w:r>
        <w:rPr>
          <w:rFonts w:ascii="굴림체" w:eastAsia="굴림체"/>
          <w:sz w:val="22"/>
        </w:rPr>
        <w:t>천재지변, 국가, 사회의 현저한 변화, 관계법령 및 행정기관에 의한 제한, 기타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회사가 필요하다고 인정할 때(대회 또는 행사의 실시, 골프장의 유지 보수 등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사전 고지를 하였을 때)는 시설의 일부 또는 전부에 대하여 제한 또는 폐지할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수 있음. 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14 조 (자격의 제한)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rFonts w:ascii="굴림체"/>
          <w:sz w:val="22"/>
        </w:rPr>
        <w:t xml:space="preserve">        </w:t>
      </w:r>
      <w:r>
        <w:rPr>
          <w:rFonts w:ascii="굴림체" w:eastAsia="굴림체"/>
          <w:sz w:val="22"/>
          <w:spacing w:val="-5"/>
        </w:rPr>
        <w:t>회원의 다음 각호에 해당하는 행위를 하는 경우에는 이사회의 결의에 의하여 제</w:t>
      </w:r>
      <w:r>
        <w:rPr>
          <w:rFonts w:ascii="굴림체" w:eastAsia="굴림체"/>
          <w:sz w:val="22"/>
        </w:rPr>
        <w:t xml:space="preserve">명, </w:t>
      </w:r>
    </w:p>
    <w:p>
      <w:pPr>
        <w:pStyle w:val="0"/>
        <w:widowControl w:val="off"/>
        <w:spacing w:line="432" w:lineRule="auto"/>
      </w:pPr>
      <w:r>
        <w:rPr>
          <w:lang w:eastAsia="ko-KR"/>
          <w:rFonts w:ascii="굴림체" w:eastAsia="굴림체"/>
          <w:sz w:val="22"/>
          <w:rtl w:val="off"/>
        </w:rPr>
        <w:t xml:space="preserve"> </w:t>
      </w:r>
      <w:r>
        <w:rPr>
          <w:rFonts w:ascii="굴림체" w:eastAsia="굴림체"/>
          <w:sz w:val="22"/>
        </w:rPr>
        <w:t xml:space="preserve">       또는 일정기간 그 자격을 정지할 수 있다.</w:t>
      </w:r>
    </w:p>
    <w:p>
      <w:pPr>
        <w:pStyle w:val="0"/>
        <w:widowControl w:val="off"/>
        <w:spacing w:line="432" w:lineRule="auto"/>
      </w:pPr>
      <w:r>
        <w:rPr>
          <w:rFonts w:ascii="굴림체"/>
          <w:sz w:val="22"/>
        </w:rPr>
        <w:t xml:space="preserve">         </w:t>
      </w:r>
      <w:r>
        <w:rPr>
          <w:rFonts w:ascii="굴림체" w:eastAsia="굴림체"/>
          <w:sz w:val="22"/>
        </w:rPr>
        <w:t xml:space="preserve"> 1. 다음의 행위로 본 클럽의 명예를 훼손하거나 질서를 문란케 하였을 경우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   1) 경기보조자(캐디) 및 직원에 대한 거친 언어표현, 막말, 성희롱 등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      좋지 않은 매너를 행하는 행위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   2) 도박성의 과도한 금액의 내기골프 행위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   3) 기물파손 등으로 골프장의 재산손상 문제를 발생시키는 행위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2. 본 회칙 및 클럽의 제규칙을 위반하였을 경우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rFonts w:ascii="굴림체"/>
          <w:sz w:val="22"/>
        </w:rPr>
        <w:t xml:space="preserve">          3. </w:t>
      </w:r>
      <w:r>
        <w:rPr>
          <w:rFonts w:ascii="굴림체" w:eastAsia="굴림체"/>
          <w:sz w:val="22"/>
          <w:spacing w:val="-2"/>
        </w:rPr>
        <w:t>주소변경 또는 회사가 필요로 하는 회원신상변동등 신고를 1년 이상 태만</w:t>
      </w:r>
      <w:r>
        <w:rPr>
          <w:rFonts w:ascii="굴림체" w:eastAsia="굴림체"/>
          <w:sz w:val="22"/>
        </w:rPr>
        <w:t xml:space="preserve">히 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  하였을 경우</w:t>
      </w:r>
    </w:p>
    <w:p>
      <w:pPr>
        <w:pStyle w:val="0"/>
        <w:widowControl w:val="off"/>
        <w:spacing w:line="432" w:lineRule="auto"/>
      </w:pPr>
      <w:r>
        <w:rPr>
          <w:rFonts w:ascii="굴림체"/>
          <w:sz w:val="22"/>
        </w:rPr>
        <w:t xml:space="preserve">          4. </w:t>
      </w:r>
      <w:r>
        <w:rPr>
          <w:rFonts w:ascii="굴림체" w:eastAsia="굴림체"/>
          <w:sz w:val="22"/>
          <w:spacing w:val="-2"/>
        </w:rPr>
        <w:t>클럽 입회자격 또는 조건을 허위로 기술하여 입회하였음이 발견되었을 경</w:t>
      </w:r>
      <w:r>
        <w:rPr>
          <w:rFonts w:eastAsia="굴림체"/>
          <w:sz w:val="22"/>
        </w:rPr>
        <w:t>우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5. 기타 운영위원회가 자격정지 또는 제명을 요구한 경우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6. 회사 또는 타 회원에게 재산상의 피해를 준 경우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7. 회사 또는 타 회원에게 폭행 및 협박, 위협하는 행위를 한 경우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8. 회원권을 타인에게 유상으로 대여하였을 경우</w:t>
      </w:r>
    </w:p>
    <w:p>
      <w:pPr>
        <w:pStyle w:val="0"/>
        <w:widowControl w:val="off"/>
        <w:spacing w:line="432" w:lineRule="auto"/>
        <w:rPr>
          <w:rFonts w:ascii="굴림체" w:eastAsia="굴림체"/>
          <w:b/>
          <w:color w:val="000000"/>
          <w:sz w:val="22"/>
        </w:rPr>
      </w:pP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b/>
          <w:sz w:val="22"/>
          <w:rtl w:val="off"/>
        </w:rPr>
      </w:pP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15 조 (자격상실)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회원은 다음의 경우에 그 자격을 상실한다.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1. 회원증서 양도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2. 퇴회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3. 제명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4. 사망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rFonts w:ascii="굴림체" w:eastAsia="굴림체"/>
          <w:sz w:val="22"/>
        </w:rPr>
        <w:t xml:space="preserve">          5. 법인회원의 경우 그 법인의 해산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16 조 (회</w:t>
      </w:r>
      <w:r>
        <w:rPr>
          <w:rFonts w:ascii="굴림체" w:eastAsia="굴림체"/>
          <w:b/>
          <w:sz w:val="22"/>
        </w:rPr>
        <w:t>원권의 양도 양수)</w:t>
      </w:r>
    </w:p>
    <w:p>
      <w:pPr>
        <w:pStyle w:val="0"/>
        <w:widowControl w:val="off"/>
        <w:spacing w:line="432" w:lineRule="auto"/>
      </w:pPr>
      <w:r>
        <w:rPr>
          <w:rFonts w:ascii="굴림체"/>
          <w:sz w:val="22"/>
        </w:rPr>
        <w:t xml:space="preserve">         </w:t>
      </w:r>
      <w:r>
        <w:rPr>
          <w:rFonts w:ascii="굴림체"/>
          <w:sz w:val="22"/>
        </w:rPr>
        <w:t xml:space="preserve">   1. </w:t>
      </w:r>
      <w:r>
        <w:rPr>
          <w:rFonts w:ascii="굴림체" w:eastAsia="굴림체"/>
          <w:sz w:val="22"/>
          <w:spacing w:val="-4"/>
        </w:rPr>
        <w:t>회사는 회원 명의변경 신청에 대해 정당한 사유없이 거절하지 아니함. 다만</w:t>
      </w:r>
    </w:p>
    <w:p>
      <w:pPr>
        <w:pStyle w:val="0"/>
        <w:widowControl w:val="off"/>
        <w:spacing w:line="432" w:lineRule="auto"/>
      </w:pPr>
      <w:r>
        <w:rPr>
          <w:rFonts w:ascii="굴림체"/>
          <w:sz w:val="22"/>
          <w:spacing w:val="-4"/>
        </w:rPr>
        <w:t xml:space="preserve">              </w:t>
      </w:r>
      <w:r>
        <w:rPr>
          <w:rFonts w:ascii="굴림체" w:eastAsia="굴림체"/>
          <w:sz w:val="22"/>
          <w:spacing w:val="-9"/>
        </w:rPr>
        <w:t>아래와 같은 사유가 있는 경우 회사는 명의개서나 등재자 변경을 거부할 수 있음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  <w:spacing w:val="-7"/>
        </w:rPr>
        <w:t xml:space="preserve">              1) 기존 양도인 미납금이 확인된 경우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  <w:spacing w:val="-7"/>
        </w:rPr>
        <w:t xml:space="preserve">              2) 회원 자격요건에 제11조 당사 입회 제한에 해당하는 경우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  <w:spacing w:val="-7"/>
        </w:rPr>
        <w:t xml:space="preserve">              3) 관련 정부기관 혹은 수사기관의 요청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  <w:spacing w:val="-7"/>
        </w:rPr>
        <w:t xml:space="preserve">              4) 기존회원에서 제명된 회원이 재가입하는 경우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rFonts w:ascii="굴림체" w:eastAsia="굴림체"/>
          <w:sz w:val="22"/>
        </w:rPr>
        <w:t xml:space="preserve">          2. 회원권의 양도,법인회원 및 지명인 변경 등의 경우 명의개서에 필요한 제  </w:t>
      </w:r>
      <w:r>
        <w:rPr>
          <w:lang w:eastAsia="ko-KR"/>
          <w:rFonts w:ascii="굴림체" w:eastAsia="굴림체"/>
          <w:sz w:val="22"/>
          <w:rtl w:val="off"/>
        </w:rPr>
        <w:t xml:space="preserve"> </w:t>
      </w:r>
    </w:p>
    <w:p>
      <w:pPr>
        <w:pStyle w:val="0"/>
        <w:widowControl w:val="off"/>
        <w:spacing w:line="432" w:lineRule="auto"/>
      </w:pPr>
      <w:r>
        <w:rPr>
          <w:lang w:eastAsia="ko-KR"/>
          <w:rFonts w:ascii="굴림체" w:eastAsia="굴림체"/>
          <w:sz w:val="22"/>
          <w:rtl w:val="off"/>
        </w:rPr>
        <w:t xml:space="preserve">            </w:t>
      </w:r>
      <w:r>
        <w:rPr>
          <w:rFonts w:ascii="굴림체" w:eastAsia="굴림체"/>
          <w:sz w:val="22"/>
        </w:rPr>
        <w:t>경비등을 감안한 소정의 회원등록료를 납부하여야 한다.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17 조 (승계)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rFonts w:ascii="굴림체" w:eastAsia="굴림체"/>
          <w:sz w:val="22"/>
        </w:rPr>
        <w:t xml:space="preserve">          1. 회원의 사망하였을 때에는 상속인이 제16조에 준하여 회원자격을 승계할 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   수 있다.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spacing w:val="2"/>
          <w:rtl w:val="off"/>
        </w:rPr>
      </w:pPr>
      <w:r>
        <w:rPr>
          <w:rFonts w:ascii="굴림체"/>
          <w:sz w:val="22"/>
        </w:rPr>
        <w:t xml:space="preserve">          2. </w:t>
      </w:r>
      <w:r>
        <w:rPr>
          <w:rFonts w:ascii="굴림체" w:eastAsia="굴림체"/>
          <w:sz w:val="22"/>
          <w:spacing w:val="2"/>
        </w:rPr>
        <w:t xml:space="preserve">법인 주회원이 다른 법인에 합병된때에는 존속법인이 제1조에 준하여 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  <w:spacing w:val="2"/>
        </w:rPr>
        <w:t xml:space="preserve">            회</w:t>
      </w:r>
      <w:r>
        <w:rPr>
          <w:rFonts w:ascii="굴림체" w:eastAsia="굴림체"/>
          <w:sz w:val="22"/>
        </w:rPr>
        <w:t>원자격을 승계할 수 있다.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18 조 (퇴회)</w:t>
      </w:r>
    </w:p>
    <w:p>
      <w:pPr>
        <w:pStyle w:val="0"/>
        <w:widowControl w:val="off"/>
        <w:spacing w:line="432" w:lineRule="auto"/>
      </w:pPr>
      <w:r>
        <w:rPr>
          <w:rFonts w:ascii="굴림체"/>
          <w:sz w:val="22"/>
        </w:rPr>
        <w:t xml:space="preserve">          </w:t>
      </w:r>
      <w:r>
        <w:rPr>
          <w:rFonts w:ascii="굴림체"/>
          <w:sz w:val="22"/>
        </w:rPr>
        <w:t xml:space="preserve">1. </w:t>
      </w:r>
      <w:r>
        <w:rPr>
          <w:rFonts w:ascii="굴림체" w:eastAsia="굴림체"/>
          <w:sz w:val="22"/>
          <w:spacing w:val="-4"/>
        </w:rPr>
        <w:t>입회금 거치기간 만료된 회원은 회사에 퇴회 신청서와 회원증 및 제반 서류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  <w:spacing w:val="-4"/>
        </w:rPr>
        <w:t xml:space="preserve">             제출 후 퇴회할 수 있음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2. 회사는 소정의 절차를 거쳐 입회금을 반환함</w:t>
      </w:r>
    </w:p>
    <w:p>
      <w:pPr>
        <w:pStyle w:val="0"/>
        <w:widowControl w:val="off"/>
        <w:wordWrap/>
        <w:jc w:val="center"/>
        <w:spacing w:line="432" w:lineRule="auto"/>
        <w:rPr>
          <w:rFonts w:ascii="굴림체" w:eastAsia="굴림체"/>
          <w:b/>
          <w:color w:val="000000"/>
          <w:sz w:val="22"/>
        </w:rPr>
      </w:pPr>
    </w:p>
    <w:p>
      <w:pPr>
        <w:pStyle w:val="0"/>
        <w:widowControl w:val="off"/>
        <w:wordWrap/>
        <w:jc w:val="center"/>
        <w:spacing w:line="432" w:lineRule="auto"/>
        <w:rPr>
          <w:lang w:eastAsia="ko-KR"/>
          <w:rFonts w:ascii="굴림체" w:eastAsia="굴림체" w:hint="eastAsia"/>
          <w:b/>
          <w:sz w:val="22"/>
          <w:rtl w:val="off"/>
        </w:rPr>
      </w:pPr>
    </w:p>
    <w:p>
      <w:pPr>
        <w:pStyle w:val="0"/>
        <w:widowControl w:val="off"/>
        <w:wordWrap/>
        <w:jc w:val="center"/>
        <w:spacing w:line="432" w:lineRule="auto"/>
      </w:pPr>
      <w:r>
        <w:rPr>
          <w:rFonts w:ascii="굴림체" w:eastAsia="굴림체"/>
          <w:b/>
          <w:sz w:val="22"/>
        </w:rPr>
        <w:t>제 4 장 회원의 권리와 의무</w:t>
      </w:r>
    </w:p>
    <w:p>
      <w:pPr>
        <w:pStyle w:val="0"/>
        <w:widowControl w:val="off"/>
        <w:wordWrap/>
        <w:jc w:val="center"/>
        <w:spacing w:line="432" w:lineRule="auto"/>
        <w:rPr>
          <w:rFonts w:ascii="굴림체" w:eastAsia="굴림체"/>
          <w:b/>
          <w:color w:val="000000"/>
          <w:sz w:val="22"/>
        </w:rPr>
      </w:pP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19 조 (회원관리)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1. 회원은 본 클럽의 시설물을 우선적으로 이용할 수 있다.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2. 회원은 본 클럽이 주최하는 각종경기 및 행사 등에 참여할 수 있다.</w:t>
      </w:r>
    </w:p>
    <w:p>
      <w:pPr>
        <w:pStyle w:val="0"/>
        <w:widowControl w:val="off"/>
        <w:spacing w:line="432" w:lineRule="auto"/>
        <w:rPr>
          <w:rFonts w:ascii="굴림체" w:eastAsia="굴림체"/>
          <w:color w:val="000000"/>
          <w:sz w:val="22"/>
        </w:rPr>
      </w:pP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20 조 (회원의 의무)</w:t>
      </w:r>
    </w:p>
    <w:p>
      <w:pPr>
        <w:pStyle w:val="0"/>
        <w:widowControl w:val="off"/>
        <w:spacing w:line="432" w:lineRule="auto"/>
      </w:pPr>
      <w:r>
        <w:rPr>
          <w:rFonts w:ascii="굴림체"/>
          <w:sz w:val="22"/>
        </w:rPr>
        <w:t xml:space="preserve">          1. </w:t>
      </w:r>
      <w:r>
        <w:rPr>
          <w:rFonts w:ascii="굴림체" w:eastAsia="굴림체"/>
          <w:sz w:val="22"/>
          <w:spacing w:val="-9"/>
        </w:rPr>
        <w:t>회원은 본 회칙과 회사가 따로 정하는 이용약관 및 제반규칙을 준수하여야 한다.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spacing w:val="2"/>
          <w:rtl w:val="off"/>
        </w:rPr>
      </w:pPr>
      <w:r>
        <w:rPr>
          <w:rFonts w:ascii="굴림체"/>
          <w:sz w:val="22"/>
        </w:rPr>
        <w:t xml:space="preserve">          2. </w:t>
      </w:r>
      <w:r>
        <w:rPr>
          <w:rFonts w:ascii="굴림체" w:eastAsia="굴림체"/>
          <w:sz w:val="22"/>
          <w:spacing w:val="2"/>
        </w:rPr>
        <w:t>회원은 주소 등 회원명단의 기재사항에 변동이 있을 경우에는 지체없이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  <w:spacing w:val="2"/>
        </w:rPr>
        <w:t xml:space="preserve">            회</w:t>
      </w:r>
      <w:r>
        <w:rPr>
          <w:rFonts w:ascii="굴림체" w:eastAsia="굴림체"/>
          <w:sz w:val="22"/>
        </w:rPr>
        <w:t>사에 통보하여야 한다.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spacing w:val="2"/>
          <w:rtl w:val="off"/>
        </w:rPr>
      </w:pPr>
      <w:r>
        <w:rPr>
          <w:rFonts w:ascii="굴림체"/>
          <w:sz w:val="22"/>
        </w:rPr>
        <w:t xml:space="preserve">          3. </w:t>
      </w:r>
      <w:r>
        <w:rPr>
          <w:rFonts w:ascii="굴림체" w:eastAsia="굴림체"/>
          <w:sz w:val="22"/>
          <w:spacing w:val="2"/>
        </w:rPr>
        <w:t xml:space="preserve">회원은 그 자격 또는 명의를 타인에게 대여 할 수 없으며 골프장 및 그 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  <w:spacing w:val="2"/>
        </w:rPr>
        <w:t xml:space="preserve">            부</w:t>
      </w:r>
      <w:r>
        <w:rPr>
          <w:rFonts w:ascii="굴림체" w:eastAsia="굴림체"/>
          <w:sz w:val="22"/>
        </w:rPr>
        <w:t>대시설을 이용할 시에는 회원증을 지참하여야 한다.</w:t>
      </w:r>
    </w:p>
    <w:p>
      <w:pPr>
        <w:pStyle w:val="0"/>
        <w:widowControl w:val="off"/>
        <w:wordWrap/>
        <w:jc w:val="center"/>
        <w:spacing w:line="600" w:lineRule="auto"/>
        <w:rPr>
          <w:rFonts w:ascii="굴림체" w:eastAsia="굴림체"/>
          <w:b/>
          <w:color w:val="000000"/>
          <w:sz w:val="22"/>
        </w:rPr>
      </w:pPr>
    </w:p>
    <w:p>
      <w:pPr>
        <w:pStyle w:val="0"/>
        <w:widowControl w:val="off"/>
        <w:wordWrap/>
        <w:jc w:val="center"/>
        <w:spacing w:line="600" w:lineRule="auto"/>
      </w:pPr>
      <w:r>
        <w:rPr>
          <w:rFonts w:ascii="굴림체" w:eastAsia="굴림체"/>
          <w:b/>
          <w:sz w:val="22"/>
        </w:rPr>
        <w:t>제 5 장 이 사 회</w:t>
      </w:r>
    </w:p>
    <w:p>
      <w:pPr>
        <w:pStyle w:val="0"/>
        <w:widowControl w:val="off"/>
        <w:spacing w:line="600" w:lineRule="auto"/>
      </w:pPr>
      <w:r>
        <w:rPr>
          <w:rFonts w:ascii="굴림체" w:eastAsia="굴림체"/>
          <w:b/>
          <w:sz w:val="22"/>
        </w:rPr>
        <w:t>제 21 조 (이사회)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rFonts w:ascii="굴림체" w:eastAsia="굴림체"/>
          <w:sz w:val="22"/>
        </w:rPr>
        <w:t xml:space="preserve">          1. 본 클럽 회칙에서 이사회라 함은 회사의 이사회를 말하며 그 결의 및 기타 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  필요한 사항에 관하여는 회사정관에 의한다.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  2. 이사회는 운영에 관한 중요 사항을 처리한다.</w:t>
      </w:r>
    </w:p>
    <w:p>
      <w:pPr>
        <w:pStyle w:val="0"/>
        <w:widowControl w:val="off"/>
        <w:wordWrap/>
        <w:jc w:val="center"/>
        <w:spacing w:line="432" w:lineRule="auto"/>
        <w:rPr>
          <w:rFonts w:ascii="굴림체" w:eastAsia="굴림체"/>
          <w:b/>
          <w:color w:val="000000"/>
          <w:sz w:val="22"/>
        </w:rPr>
      </w:pPr>
    </w:p>
    <w:p>
      <w:pPr>
        <w:pStyle w:val="0"/>
        <w:widowControl w:val="off"/>
        <w:wordWrap/>
        <w:jc w:val="center"/>
        <w:spacing w:line="432" w:lineRule="auto"/>
      </w:pPr>
      <w:r>
        <w:rPr>
          <w:rFonts w:ascii="굴림체" w:eastAsia="굴림체"/>
          <w:b/>
          <w:sz w:val="22"/>
        </w:rPr>
        <w:t>제 6 장 경기규칙</w:t>
      </w:r>
    </w:p>
    <w:p>
      <w:pPr>
        <w:pStyle w:val="0"/>
        <w:widowControl w:val="off"/>
        <w:spacing w:line="432" w:lineRule="auto"/>
        <w:rPr>
          <w:rFonts w:ascii="굴림체" w:eastAsia="굴림체"/>
          <w:b/>
          <w:color w:val="000000"/>
          <w:sz w:val="22"/>
        </w:rPr>
      </w:pP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22 조 (경기규칙)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본 클럽의 경기규칙은 대한골프협회에서 제정한 경기규칙을 적용한다.</w:t>
      </w:r>
    </w:p>
    <w:p>
      <w:pPr>
        <w:pStyle w:val="0"/>
        <w:widowControl w:val="off"/>
        <w:spacing w:line="432" w:lineRule="auto"/>
        <w:rPr>
          <w:rFonts w:ascii="굴림체" w:eastAsia="굴림체"/>
          <w:color w:val="000000"/>
          <w:sz w:val="22"/>
        </w:rPr>
      </w:pP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23 조 (로칼룰 및 임시규칙)</w:t>
      </w:r>
    </w:p>
    <w:p>
      <w:pPr>
        <w:pStyle w:val="0"/>
        <w:widowControl w:val="off"/>
        <w:spacing w:line="432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rFonts w:ascii="굴림체" w:eastAsia="굴림체"/>
          <w:sz w:val="22"/>
        </w:rPr>
        <w:t xml:space="preserve">        본 클럽의 로칼룰의 제정, 개정, 경기규칙의 변경 및 임시 적용할 규칙은 운영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위원회에서 정하며, 이사회의 승인을 받아야 한다.</w:t>
      </w:r>
    </w:p>
    <w:p>
      <w:pPr>
        <w:pStyle w:val="0"/>
        <w:widowControl w:val="off"/>
        <w:spacing w:line="432" w:lineRule="auto"/>
        <w:rPr>
          <w:rFonts w:ascii="굴림체" w:eastAsia="굴림체"/>
          <w:color w:val="000000"/>
          <w:sz w:val="22"/>
        </w:rPr>
      </w:pPr>
    </w:p>
    <w:p>
      <w:pPr>
        <w:pStyle w:val="0"/>
        <w:widowControl w:val="off"/>
        <w:spacing w:line="432" w:lineRule="auto"/>
      </w:pPr>
      <w:r>
        <w:rPr>
          <w:rFonts w:ascii="굴림체" w:eastAsia="굴림체"/>
          <w:b/>
          <w:sz w:val="22"/>
        </w:rPr>
        <w:t>제 24 조 (관습)</w:t>
      </w:r>
    </w:p>
    <w:p>
      <w:pPr>
        <w:pStyle w:val="0"/>
        <w:widowControl w:val="off"/>
        <w:spacing w:line="432" w:lineRule="auto"/>
      </w:pPr>
      <w:r>
        <w:rPr>
          <w:rFonts w:ascii="굴림체" w:eastAsia="굴림체"/>
          <w:sz w:val="22"/>
        </w:rPr>
        <w:t xml:space="preserve">        본 회칙에 명시되지 않은 사항에 관하여는 일반적 관습에 따른다.</w:t>
      </w:r>
    </w:p>
    <w:p>
      <w:pPr>
        <w:pStyle w:val="0"/>
        <w:widowControl w:val="off"/>
        <w:wordWrap/>
        <w:jc w:val="center"/>
        <w:spacing w:line="480" w:lineRule="auto"/>
      </w:pPr>
      <w:r>
        <w:rPr>
          <w:rFonts w:ascii="굴림체" w:eastAsia="굴림체"/>
          <w:b/>
          <w:sz w:val="22"/>
        </w:rPr>
        <w:t>부    칙</w:t>
      </w:r>
    </w:p>
    <w:p>
      <w:pPr>
        <w:pStyle w:val="0"/>
        <w:widowControl w:val="off"/>
        <w:wordWrap/>
        <w:jc w:val="center"/>
        <w:spacing w:line="480" w:lineRule="auto"/>
        <w:rPr>
          <w:rFonts w:ascii="굴림체" w:eastAsia="굴림체"/>
          <w:b/>
          <w:color w:val="000000"/>
          <w:sz w:val="22"/>
        </w:rPr>
      </w:pPr>
    </w:p>
    <w:p>
      <w:pPr>
        <w:pStyle w:val="0"/>
        <w:widowControl w:val="off"/>
        <w:spacing w:line="480" w:lineRule="auto"/>
      </w:pPr>
      <w:r>
        <w:rPr>
          <w:rFonts w:ascii="굴림체" w:eastAsia="굴림체"/>
          <w:sz w:val="22"/>
        </w:rPr>
        <w:t>1. 이 회칙의 개폐는 회사 이사회의 동의를 받아야 한다.</w:t>
      </w:r>
    </w:p>
    <w:p>
      <w:pPr>
        <w:pStyle w:val="0"/>
        <w:widowControl w:val="off"/>
        <w:spacing w:line="480" w:lineRule="auto"/>
        <w:rPr>
          <w:lang w:eastAsia="ko-KR"/>
          <w:rFonts w:ascii="굴림체" w:eastAsia="굴림체" w:hint="eastAsia"/>
          <w:sz w:val="22"/>
          <w:rtl w:val="off"/>
        </w:rPr>
      </w:pPr>
      <w:r>
        <w:rPr>
          <w:rFonts w:ascii="굴림체" w:eastAsia="굴림체"/>
          <w:sz w:val="22"/>
        </w:rPr>
        <w:t>2. 이 회칙은 2006년  7월   일부터 시행한다</w:t>
      </w:r>
    </w:p>
    <w:p>
      <w:pPr>
        <w:pStyle w:val="0"/>
        <w:widowControl w:val="off"/>
        <w:spacing w:line="480" w:lineRule="auto"/>
      </w:pPr>
      <w:r>
        <w:rPr>
          <w:rFonts w:ascii="굴림체" w:eastAsia="굴림체"/>
          <w:sz w:val="22"/>
        </w:rPr>
        <w:t>3. 이 회칙은 2022년 11월   일부터 시행한다.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CI Poppy">
    <w:notTrueType w:val="false"/>
  </w:font>
  <w:font w:name="휴먼명조">
    <w:notTrueType w:val="false"/>
  </w:font>
  <w:font w:name="HY헤드라인M">
    <w:panose1 w:val="02030600000101010101"/>
    <w:notTrueType w:val="false"/>
    <w:sig w:usb0="900002A7" w:usb1="01D77CFB" w:usb2="00000010" w:usb3="00000001" w:csb0="00080001" w:csb1="00000001"/>
  </w:font>
  <w:font w:name="맑은 고딕">
    <w:panose1 w:val="020B0503020000020004"/>
    <w:notTrueType w:val="false"/>
    <w:sig w:usb0="9000002F" w:usb1="29D77CFB" w:usb2="00000012" w:usb3="00000001" w:csb0="00080001" w:csb1="00000001"/>
  </w:font>
  <w:font w:name="굴림체">
    <w:panose1 w:val="020B0609000101010101"/>
    <w:notTrueType w:val="false"/>
    <w:sig w:usb0="B00002AF" w:usb1="69D77CFB" w:usb2="00000030" w:usb3="00000001" w:csb0="4008009F" w:csb1="DFD70000"/>
  </w:font>
  <w:font w:name="바탕">
    <w:panose1 w:val="0203060000010101010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character" w:styleId="a2">
    <w:name w:val="Default Paragraph Font"/>
    <w:semiHidden/>
    <w:unhideWhenUsed/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영업팀</dc:creator>
  <cp:keywords/>
  <dc:description/>
  <cp:lastModifiedBy>영업팀</cp:lastModifiedBy>
  <cp:revision>1</cp:revision>
  <dcterms:created xsi:type="dcterms:W3CDTF">2022-11-03T01:34:51Z</dcterms:created>
  <dcterms:modified xsi:type="dcterms:W3CDTF">2022-11-03T01:45:56Z</dcterms:modified>
  <cp:version>0900.0001.01</cp:version>
</cp:coreProperties>
</file>